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E567" w14:textId="6BE56988" w:rsidR="00224D5A" w:rsidRDefault="006334D2" w:rsidP="006334D2">
      <w:pPr>
        <w:pStyle w:val="Sinespaciado"/>
        <w:jc w:val="center"/>
        <w:rPr>
          <w:rFonts w:ascii="Arial" w:hAnsi="Arial" w:cs="Arial"/>
          <w:b/>
          <w:sz w:val="24"/>
          <w:szCs w:val="24"/>
        </w:rPr>
      </w:pPr>
      <w:r w:rsidRPr="006334D2">
        <w:rPr>
          <w:rFonts w:ascii="Arial" w:hAnsi="Arial" w:cs="Arial"/>
          <w:b/>
          <w:sz w:val="24"/>
          <w:szCs w:val="24"/>
        </w:rPr>
        <w:t>CANCÚN MODERNIZA SU RED SEMAFÓRICA Y FORTALECE LA SEGURIDAD VIAL: ANA PATY PERALTA</w:t>
      </w:r>
    </w:p>
    <w:p w14:paraId="5232FB30" w14:textId="77777777" w:rsidR="006334D2" w:rsidRPr="00224D5A" w:rsidRDefault="006334D2" w:rsidP="00224D5A">
      <w:pPr>
        <w:pStyle w:val="Sinespaciado"/>
        <w:jc w:val="both"/>
        <w:rPr>
          <w:rFonts w:ascii="Arial" w:hAnsi="Arial" w:cs="Arial"/>
          <w:sz w:val="24"/>
          <w:szCs w:val="24"/>
        </w:rPr>
      </w:pPr>
    </w:p>
    <w:p w14:paraId="608BCBC5" w14:textId="77777777" w:rsidR="006334D2" w:rsidRPr="006334D2" w:rsidRDefault="006334D2" w:rsidP="006334D2">
      <w:pPr>
        <w:pStyle w:val="Sinespaciado"/>
        <w:numPr>
          <w:ilvl w:val="0"/>
          <w:numId w:val="5"/>
        </w:numPr>
        <w:jc w:val="both"/>
        <w:rPr>
          <w:rFonts w:ascii="Arial" w:hAnsi="Arial" w:cs="Arial"/>
          <w:bCs/>
          <w:sz w:val="24"/>
          <w:szCs w:val="24"/>
        </w:rPr>
      </w:pPr>
      <w:r w:rsidRPr="006334D2">
        <w:rPr>
          <w:rFonts w:ascii="Arial" w:hAnsi="Arial" w:cs="Arial"/>
          <w:bCs/>
          <w:sz w:val="24"/>
          <w:szCs w:val="24"/>
        </w:rPr>
        <w:t xml:space="preserve">27% de avance en el cruce de la Av. </w:t>
      </w:r>
      <w:proofErr w:type="spellStart"/>
      <w:r w:rsidRPr="006334D2">
        <w:rPr>
          <w:rFonts w:ascii="Arial" w:hAnsi="Arial" w:cs="Arial"/>
          <w:bCs/>
          <w:sz w:val="24"/>
          <w:szCs w:val="24"/>
        </w:rPr>
        <w:t>Huayacán</w:t>
      </w:r>
      <w:proofErr w:type="spellEnd"/>
      <w:r w:rsidRPr="006334D2">
        <w:rPr>
          <w:rFonts w:ascii="Arial" w:hAnsi="Arial" w:cs="Arial"/>
          <w:bCs/>
          <w:sz w:val="24"/>
          <w:szCs w:val="24"/>
        </w:rPr>
        <w:t xml:space="preserve"> con 135 y Colegios</w:t>
      </w:r>
    </w:p>
    <w:p w14:paraId="40441384" w14:textId="77777777" w:rsidR="006334D2" w:rsidRDefault="006334D2" w:rsidP="006334D2">
      <w:pPr>
        <w:pStyle w:val="Sinespaciado"/>
        <w:ind w:left="720"/>
        <w:jc w:val="both"/>
        <w:rPr>
          <w:rFonts w:ascii="Arial" w:hAnsi="Arial" w:cs="Arial"/>
          <w:b/>
          <w:sz w:val="24"/>
          <w:szCs w:val="24"/>
        </w:rPr>
      </w:pPr>
    </w:p>
    <w:p w14:paraId="2C536674" w14:textId="6E153FF9" w:rsidR="006334D2" w:rsidRPr="006334D2" w:rsidRDefault="006334D2" w:rsidP="006334D2">
      <w:pPr>
        <w:pStyle w:val="Sinespaciado"/>
        <w:numPr>
          <w:ilvl w:val="0"/>
          <w:numId w:val="5"/>
        </w:numPr>
        <w:jc w:val="both"/>
        <w:rPr>
          <w:rFonts w:ascii="Arial" w:hAnsi="Arial" w:cs="Arial"/>
          <w:bCs/>
          <w:sz w:val="24"/>
          <w:szCs w:val="24"/>
        </w:rPr>
      </w:pPr>
      <w:r w:rsidRPr="006334D2">
        <w:rPr>
          <w:rFonts w:ascii="Arial" w:hAnsi="Arial" w:cs="Arial"/>
          <w:bCs/>
          <w:sz w:val="24"/>
          <w:szCs w:val="24"/>
        </w:rPr>
        <w:t>Un proyecto que beneficiará directamente a más de 4 mil cancunenses</w:t>
      </w:r>
    </w:p>
    <w:p w14:paraId="722A6028" w14:textId="77777777" w:rsidR="006334D2" w:rsidRDefault="006334D2" w:rsidP="006334D2">
      <w:pPr>
        <w:pStyle w:val="Sinespaciado"/>
        <w:jc w:val="both"/>
        <w:rPr>
          <w:rFonts w:ascii="Arial" w:hAnsi="Arial" w:cs="Arial"/>
          <w:b/>
          <w:sz w:val="24"/>
          <w:szCs w:val="24"/>
        </w:rPr>
      </w:pPr>
    </w:p>
    <w:p w14:paraId="76C3A37E" w14:textId="281AEF19" w:rsidR="006334D2" w:rsidRPr="006334D2" w:rsidRDefault="009B07D6" w:rsidP="006334D2">
      <w:pPr>
        <w:pStyle w:val="Sinespaciado"/>
        <w:jc w:val="both"/>
        <w:rPr>
          <w:rFonts w:ascii="Arial" w:hAnsi="Arial" w:cs="Arial"/>
          <w:sz w:val="24"/>
          <w:szCs w:val="24"/>
        </w:rPr>
      </w:pPr>
      <w:r w:rsidRPr="009B07D6">
        <w:rPr>
          <w:rFonts w:ascii="Arial" w:hAnsi="Arial" w:cs="Arial"/>
          <w:b/>
          <w:sz w:val="24"/>
          <w:szCs w:val="24"/>
        </w:rPr>
        <w:t xml:space="preserve">Cancún, Q. R., a </w:t>
      </w:r>
      <w:r w:rsidR="00224D5A">
        <w:rPr>
          <w:rFonts w:ascii="Arial" w:hAnsi="Arial" w:cs="Arial"/>
          <w:b/>
          <w:sz w:val="24"/>
          <w:szCs w:val="24"/>
        </w:rPr>
        <w:t>2</w:t>
      </w:r>
      <w:r w:rsidR="006334D2">
        <w:rPr>
          <w:rFonts w:ascii="Arial" w:hAnsi="Arial" w:cs="Arial"/>
          <w:b/>
          <w:sz w:val="24"/>
          <w:szCs w:val="24"/>
        </w:rPr>
        <w:t>3</w:t>
      </w:r>
      <w:r w:rsidRPr="009B07D6">
        <w:rPr>
          <w:rFonts w:ascii="Arial" w:hAnsi="Arial" w:cs="Arial"/>
          <w:b/>
          <w:sz w:val="24"/>
          <w:szCs w:val="24"/>
        </w:rPr>
        <w:t xml:space="preserve"> de septiembre de 2025.-</w:t>
      </w:r>
      <w:r w:rsidRPr="009B07D6">
        <w:rPr>
          <w:rFonts w:ascii="Arial" w:hAnsi="Arial" w:cs="Arial"/>
          <w:sz w:val="24"/>
          <w:szCs w:val="24"/>
        </w:rPr>
        <w:t xml:space="preserve"> </w:t>
      </w:r>
      <w:r w:rsidR="006334D2" w:rsidRPr="006334D2">
        <w:rPr>
          <w:rFonts w:ascii="Arial" w:hAnsi="Arial" w:cs="Arial"/>
          <w:sz w:val="24"/>
          <w:szCs w:val="24"/>
        </w:rPr>
        <w:t xml:space="preserve">Como parte de la Estrategia Integral de Movilidad de Benito Juárez, la Presidenta Municipal, Ana Paty Peralta, realizó un recorrido de supervisión en la obra de ordenamiento vial en el cruce de la Av. </w:t>
      </w:r>
      <w:proofErr w:type="spellStart"/>
      <w:r w:rsidR="006334D2" w:rsidRPr="006334D2">
        <w:rPr>
          <w:rFonts w:ascii="Arial" w:hAnsi="Arial" w:cs="Arial"/>
          <w:sz w:val="24"/>
          <w:szCs w:val="24"/>
        </w:rPr>
        <w:t>Huayacán</w:t>
      </w:r>
      <w:proofErr w:type="spellEnd"/>
      <w:r w:rsidR="006334D2" w:rsidRPr="006334D2">
        <w:rPr>
          <w:rFonts w:ascii="Arial" w:hAnsi="Arial" w:cs="Arial"/>
          <w:sz w:val="24"/>
          <w:szCs w:val="24"/>
        </w:rPr>
        <w:t xml:space="preserve"> con la Av. 135 y Av. Colegios, un proyecto que se ejerce gracias al Programa de Presupuesto Participativo y que actualmente presenta un avance del 27%, con la prioridad de fortalecer la seguridad, conectividad y modernización de la infraestructura urbana de la zona.</w:t>
      </w:r>
    </w:p>
    <w:p w14:paraId="4A640E8F" w14:textId="77777777" w:rsidR="006334D2" w:rsidRPr="006334D2" w:rsidRDefault="006334D2" w:rsidP="006334D2">
      <w:pPr>
        <w:pStyle w:val="Sinespaciado"/>
        <w:jc w:val="both"/>
        <w:rPr>
          <w:rFonts w:ascii="Arial" w:hAnsi="Arial" w:cs="Arial"/>
          <w:sz w:val="24"/>
          <w:szCs w:val="24"/>
        </w:rPr>
      </w:pPr>
    </w:p>
    <w:p w14:paraId="7B8F7277" w14:textId="77777777" w:rsidR="006334D2" w:rsidRPr="006334D2" w:rsidRDefault="006334D2" w:rsidP="006334D2">
      <w:pPr>
        <w:pStyle w:val="Sinespaciado"/>
        <w:jc w:val="both"/>
        <w:rPr>
          <w:rFonts w:ascii="Arial" w:hAnsi="Arial" w:cs="Arial"/>
          <w:sz w:val="24"/>
          <w:szCs w:val="24"/>
        </w:rPr>
      </w:pPr>
      <w:r w:rsidRPr="006334D2">
        <w:rPr>
          <w:rFonts w:ascii="Arial" w:hAnsi="Arial" w:cs="Arial"/>
          <w:sz w:val="24"/>
          <w:szCs w:val="24"/>
        </w:rPr>
        <w:t xml:space="preserve">Durante la inspección, la </w:t>
      </w:r>
      <w:proofErr w:type="gramStart"/>
      <w:r w:rsidRPr="006334D2">
        <w:rPr>
          <w:rFonts w:ascii="Arial" w:hAnsi="Arial" w:cs="Arial"/>
          <w:sz w:val="24"/>
          <w:szCs w:val="24"/>
        </w:rPr>
        <w:t>Alcaldesa</w:t>
      </w:r>
      <w:proofErr w:type="gramEnd"/>
      <w:r w:rsidRPr="006334D2">
        <w:rPr>
          <w:rFonts w:ascii="Arial" w:hAnsi="Arial" w:cs="Arial"/>
          <w:sz w:val="24"/>
          <w:szCs w:val="24"/>
        </w:rPr>
        <w:t xml:space="preserve"> destacó que esta obra responde a la necesidad de garantizar una movilidad más segura, ordenada y eficiente, al tiempo que se incorporan acciones para el fortalecimiento de la red semafórica de Cancún, con tecnología actualizada, adecuaciones geométricas y enlaces al centro de monitoreo, con el objetivo de ofrecer mayor certeza tanto a peatones como a automovilistas.</w:t>
      </w:r>
    </w:p>
    <w:p w14:paraId="49273C5C" w14:textId="77777777" w:rsidR="006334D2" w:rsidRPr="006334D2" w:rsidRDefault="006334D2" w:rsidP="006334D2">
      <w:pPr>
        <w:pStyle w:val="Sinespaciado"/>
        <w:jc w:val="both"/>
        <w:rPr>
          <w:rFonts w:ascii="Arial" w:hAnsi="Arial" w:cs="Arial"/>
          <w:sz w:val="24"/>
          <w:szCs w:val="24"/>
        </w:rPr>
      </w:pPr>
    </w:p>
    <w:p w14:paraId="01437C74" w14:textId="77777777" w:rsidR="006334D2" w:rsidRPr="006334D2" w:rsidRDefault="006334D2" w:rsidP="006334D2">
      <w:pPr>
        <w:pStyle w:val="Sinespaciado"/>
        <w:jc w:val="both"/>
        <w:rPr>
          <w:rFonts w:ascii="Arial" w:hAnsi="Arial" w:cs="Arial"/>
          <w:sz w:val="24"/>
          <w:szCs w:val="24"/>
        </w:rPr>
      </w:pPr>
      <w:r w:rsidRPr="006334D2">
        <w:rPr>
          <w:rFonts w:ascii="Arial" w:hAnsi="Arial" w:cs="Arial"/>
          <w:sz w:val="24"/>
          <w:szCs w:val="24"/>
        </w:rPr>
        <w:t>“Como todos los días estamos supervisando nuestras obras. Este es un proyecto integral que involucra a muchas áreas del Ayuntamiento por eso estamos constatando que los avances queden bien hechos para seguir mejorando la calidad de vida de las y los cancunenses”, afirmó la Primera Autoridad Municipal al resaltar que estas acciones fortalecen la movilidad urbana, además de la imagen de la ciudad y la accesibilidad.</w:t>
      </w:r>
    </w:p>
    <w:p w14:paraId="150A1841" w14:textId="77777777" w:rsidR="006334D2" w:rsidRPr="006334D2" w:rsidRDefault="006334D2" w:rsidP="006334D2">
      <w:pPr>
        <w:pStyle w:val="Sinespaciado"/>
        <w:jc w:val="both"/>
        <w:rPr>
          <w:rFonts w:ascii="Arial" w:hAnsi="Arial" w:cs="Arial"/>
          <w:sz w:val="24"/>
          <w:szCs w:val="24"/>
        </w:rPr>
      </w:pPr>
    </w:p>
    <w:p w14:paraId="3F3C38D3" w14:textId="3F512C3D" w:rsidR="00754DEB" w:rsidRDefault="006334D2" w:rsidP="006334D2">
      <w:pPr>
        <w:pStyle w:val="Sinespaciado"/>
        <w:jc w:val="both"/>
        <w:rPr>
          <w:rFonts w:ascii="Arial" w:hAnsi="Arial" w:cs="Arial"/>
          <w:sz w:val="24"/>
          <w:szCs w:val="24"/>
        </w:rPr>
      </w:pPr>
      <w:r w:rsidRPr="006334D2">
        <w:rPr>
          <w:rFonts w:ascii="Arial" w:hAnsi="Arial" w:cs="Arial"/>
          <w:sz w:val="24"/>
          <w:szCs w:val="24"/>
        </w:rPr>
        <w:t>La secretaria municipal de Obras Públicas y Servicios, Samantha Hernández Cardeña, explicó que el proyecto contempla la construcción de 901.18 metros cuadrados de carpeta asfáltica, 769.12 metros lineales de guarnición, 168.11 metros cuadrados de banqueta de concreto, rampas de accesibilidad, señalética horizontal y vertical, así como bolardos de seguridad, para el beneficio directo de más de 4 mil 700 cancunenses.</w:t>
      </w:r>
    </w:p>
    <w:p w14:paraId="75F9B4E0" w14:textId="77777777" w:rsidR="00A5162D" w:rsidRPr="009B07D6" w:rsidRDefault="00A5162D" w:rsidP="00832187">
      <w:pPr>
        <w:pStyle w:val="Sinespaciado"/>
        <w:jc w:val="both"/>
        <w:rPr>
          <w:rFonts w:ascii="Arial" w:hAnsi="Arial" w:cs="Arial"/>
          <w:sz w:val="24"/>
          <w:szCs w:val="24"/>
        </w:rPr>
      </w:pPr>
    </w:p>
    <w:p w14:paraId="7D1C68EE" w14:textId="77777777" w:rsidR="0096341E" w:rsidRDefault="009B07D6" w:rsidP="009B07D6">
      <w:pPr>
        <w:pStyle w:val="Sinespaciado"/>
        <w:jc w:val="center"/>
        <w:rPr>
          <w:rFonts w:ascii="Arial" w:hAnsi="Arial" w:cs="Arial"/>
          <w:sz w:val="24"/>
          <w:szCs w:val="24"/>
        </w:rPr>
      </w:pPr>
      <w:r w:rsidRPr="009B07D6">
        <w:rPr>
          <w:rFonts w:ascii="Arial" w:hAnsi="Arial" w:cs="Arial"/>
          <w:sz w:val="24"/>
          <w:szCs w:val="24"/>
        </w:rPr>
        <w:t>****</w:t>
      </w:r>
      <w:r>
        <w:rPr>
          <w:rFonts w:ascii="Arial" w:hAnsi="Arial" w:cs="Arial"/>
          <w:sz w:val="24"/>
          <w:szCs w:val="24"/>
        </w:rPr>
        <w:t>********</w:t>
      </w:r>
    </w:p>
    <w:p w14:paraId="45F26720" w14:textId="77777777" w:rsidR="00024EEB" w:rsidRPr="009B07D6" w:rsidRDefault="00024EEB">
      <w:pPr>
        <w:pStyle w:val="Sinespaciado"/>
        <w:jc w:val="center"/>
        <w:rPr>
          <w:rFonts w:ascii="Arial" w:hAnsi="Arial" w:cs="Arial"/>
          <w:sz w:val="24"/>
          <w:szCs w:val="24"/>
        </w:rPr>
      </w:pPr>
    </w:p>
    <w:sectPr w:rsidR="00024EEB" w:rsidRPr="009B07D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8C2A" w14:textId="77777777" w:rsidR="00E7087B" w:rsidRDefault="00E7087B">
      <w:r>
        <w:separator/>
      </w:r>
    </w:p>
  </w:endnote>
  <w:endnote w:type="continuationSeparator" w:id="0">
    <w:p w14:paraId="4ADCC559" w14:textId="77777777" w:rsidR="00E7087B" w:rsidRDefault="00E7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3DB9" w14:textId="77777777" w:rsidR="00832187" w:rsidRDefault="00B63C1D">
    <w:pPr>
      <w:pStyle w:val="Piedepgina"/>
    </w:pPr>
    <w:r>
      <w:rPr>
        <w:noProof/>
        <w:lang w:eastAsia="es-MX"/>
      </w:rPr>
      <w:drawing>
        <wp:anchor distT="0" distB="0" distL="114300" distR="114300" simplePos="0" relativeHeight="251661312" behindDoc="1" locked="0" layoutInCell="1" allowOverlap="1" wp14:anchorId="129B893D" wp14:editId="73EC9B6F">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096B" w14:textId="77777777" w:rsidR="00E7087B" w:rsidRDefault="00E7087B">
      <w:r>
        <w:separator/>
      </w:r>
    </w:p>
  </w:footnote>
  <w:footnote w:type="continuationSeparator" w:id="0">
    <w:p w14:paraId="09FA7397" w14:textId="77777777" w:rsidR="00E7087B" w:rsidRDefault="00E7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2645" w14:textId="77777777" w:rsidR="0083218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033580BC" wp14:editId="36985C4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13ECF4" w14:textId="06D2D48C" w:rsidR="0083218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7D6">
                            <w:rPr>
                              <w:rFonts w:cstheme="minorHAnsi"/>
                              <w:b/>
                              <w:bCs/>
                              <w:lang w:val="es-ES"/>
                            </w:rPr>
                            <w:t>14</w:t>
                          </w:r>
                          <w:r w:rsidR="00224D5A">
                            <w:rPr>
                              <w:rFonts w:cstheme="minorHAnsi"/>
                              <w:b/>
                              <w:bCs/>
                              <w:lang w:val="es-ES"/>
                            </w:rPr>
                            <w:t>3</w:t>
                          </w:r>
                          <w:r w:rsidR="006334D2">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580BC"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5713ECF4" w14:textId="06D2D48C" w:rsidR="0083218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7D6">
                      <w:rPr>
                        <w:rFonts w:cstheme="minorHAnsi"/>
                        <w:b/>
                        <w:bCs/>
                        <w:lang w:val="es-ES"/>
                      </w:rPr>
                      <w:t>14</w:t>
                    </w:r>
                    <w:r w:rsidR="00224D5A">
                      <w:rPr>
                        <w:rFonts w:cstheme="minorHAnsi"/>
                        <w:b/>
                        <w:bCs/>
                        <w:lang w:val="es-ES"/>
                      </w:rPr>
                      <w:t>3</w:t>
                    </w:r>
                    <w:r w:rsidR="006334D2">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0E17E6B0" wp14:editId="45F9937A">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D3F217" w14:textId="77777777" w:rsidR="00832187" w:rsidRDefault="008321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E2FB9"/>
    <w:multiLevelType w:val="hybridMultilevel"/>
    <w:tmpl w:val="1486A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050958"/>
    <w:multiLevelType w:val="hybridMultilevel"/>
    <w:tmpl w:val="939AFE0E"/>
    <w:lvl w:ilvl="0" w:tplc="681A23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F5651A"/>
    <w:multiLevelType w:val="hybridMultilevel"/>
    <w:tmpl w:val="C05C2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7957B2"/>
    <w:multiLevelType w:val="hybridMultilevel"/>
    <w:tmpl w:val="32346DE0"/>
    <w:lvl w:ilvl="0" w:tplc="A4BC49B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3141029">
    <w:abstractNumId w:val="0"/>
  </w:num>
  <w:num w:numId="2" w16cid:durableId="1516723556">
    <w:abstractNumId w:val="1"/>
  </w:num>
  <w:num w:numId="3" w16cid:durableId="73863186">
    <w:abstractNumId w:val="3"/>
  </w:num>
  <w:num w:numId="4" w16cid:durableId="1259874447">
    <w:abstractNumId w:val="2"/>
  </w:num>
  <w:num w:numId="5" w16cid:durableId="22800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04459"/>
    <w:rsid w:val="00024EEB"/>
    <w:rsid w:val="000650DD"/>
    <w:rsid w:val="00117666"/>
    <w:rsid w:val="0014741F"/>
    <w:rsid w:val="00157864"/>
    <w:rsid w:val="00160895"/>
    <w:rsid w:val="001978E4"/>
    <w:rsid w:val="001B57C5"/>
    <w:rsid w:val="002060BB"/>
    <w:rsid w:val="00224D5A"/>
    <w:rsid w:val="00260077"/>
    <w:rsid w:val="002B0580"/>
    <w:rsid w:val="002C1BD0"/>
    <w:rsid w:val="003107B0"/>
    <w:rsid w:val="00375194"/>
    <w:rsid w:val="00386EC3"/>
    <w:rsid w:val="00452AAC"/>
    <w:rsid w:val="004B71C6"/>
    <w:rsid w:val="00511D46"/>
    <w:rsid w:val="005B7F2F"/>
    <w:rsid w:val="00612F8C"/>
    <w:rsid w:val="006334D2"/>
    <w:rsid w:val="006A1C60"/>
    <w:rsid w:val="006E0C6D"/>
    <w:rsid w:val="0070081C"/>
    <w:rsid w:val="007501FB"/>
    <w:rsid w:val="00754DEB"/>
    <w:rsid w:val="00795734"/>
    <w:rsid w:val="007B6811"/>
    <w:rsid w:val="007C3EE0"/>
    <w:rsid w:val="007D32BA"/>
    <w:rsid w:val="00832187"/>
    <w:rsid w:val="008468E0"/>
    <w:rsid w:val="00861D79"/>
    <w:rsid w:val="00927230"/>
    <w:rsid w:val="009526DC"/>
    <w:rsid w:val="0096341E"/>
    <w:rsid w:val="009A09BC"/>
    <w:rsid w:val="009B07D6"/>
    <w:rsid w:val="009B6884"/>
    <w:rsid w:val="00A31205"/>
    <w:rsid w:val="00A45B2D"/>
    <w:rsid w:val="00A5162D"/>
    <w:rsid w:val="00AD292F"/>
    <w:rsid w:val="00AF7903"/>
    <w:rsid w:val="00B120D5"/>
    <w:rsid w:val="00B5274C"/>
    <w:rsid w:val="00B63C1D"/>
    <w:rsid w:val="00C13F68"/>
    <w:rsid w:val="00C17551"/>
    <w:rsid w:val="00C2471B"/>
    <w:rsid w:val="00D46194"/>
    <w:rsid w:val="00D64B57"/>
    <w:rsid w:val="00E7087B"/>
    <w:rsid w:val="00E90D1D"/>
    <w:rsid w:val="00EE41CF"/>
    <w:rsid w:val="00F353BB"/>
    <w:rsid w:val="00FB66E2"/>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F1DE2"/>
  <w15:docId w15:val="{21C1A6C6-06E7-4104-BF15-14DBC13F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224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307</Words>
  <Characters>1692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11</cp:revision>
  <dcterms:created xsi:type="dcterms:W3CDTF">2025-09-18T18:23:00Z</dcterms:created>
  <dcterms:modified xsi:type="dcterms:W3CDTF">2025-09-23T13:43:00Z</dcterms:modified>
</cp:coreProperties>
</file>